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42" w:lineRule="auto"/>
        <w:ind w:firstLine="49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宋体" w:hAnsi="宋体" w:eastAsia="宋体" w:cs="宋体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260" w:lineRule="auto"/>
        <w:rPr>
          <w:rFonts w:hint="eastAsia" w:ascii="宋体" w:hAnsi="宋体" w:eastAsia="宋体" w:cs="宋体"/>
          <w:sz w:val="21"/>
        </w:rPr>
      </w:pPr>
    </w:p>
    <w:p>
      <w:pPr>
        <w:spacing w:before="114" w:line="277" w:lineRule="auto"/>
        <w:ind w:left="2254" w:right="1159" w:hanging="875"/>
        <w:rPr>
          <w:rFonts w:hint="eastAsia"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中国广播电视大奖</w:t>
      </w:r>
      <w:r>
        <w:rPr>
          <w:rFonts w:hint="eastAsia" w:ascii="宋体" w:hAnsi="宋体" w:eastAsia="宋体" w:cs="宋体"/>
          <w:spacing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hint="eastAsia" w:ascii="宋体" w:hAnsi="宋体" w:eastAsia="宋体" w:cs="宋体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年度广播电视节奖</w:t>
      </w:r>
      <w:r>
        <w:rPr>
          <w:rFonts w:hint="eastAsia" w:ascii="宋体" w:hAnsi="宋体" w:eastAsia="宋体" w:cs="宋体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hint="eastAsia" w:ascii="宋体" w:hAnsi="宋体" w:eastAsia="宋体" w:cs="宋体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b/>
          <w:bCs/>
          <w:sz w:val="35"/>
          <w:szCs w:val="35"/>
          <w:lang w:eastAsia="zh-CN"/>
        </w:rPr>
        <w:t>参评</w:t>
      </w:r>
      <w:r>
        <w:rPr>
          <w:rFonts w:hint="eastAsia"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作品目录</w:t>
      </w:r>
      <w:r>
        <w:rPr>
          <w:rFonts w:hint="eastAsia" w:ascii="宋体" w:hAnsi="宋体" w:eastAsia="宋体" w:cs="宋体"/>
          <w:spacing w:val="8"/>
          <w:sz w:val="35"/>
          <w:szCs w:val="35"/>
        </w:rPr>
        <w:t xml:space="preserve"> (广播电视新闻节目)</w:t>
      </w:r>
    </w:p>
    <w:p>
      <w:pPr>
        <w:spacing w:line="476" w:lineRule="auto"/>
        <w:rPr>
          <w:rFonts w:hint="eastAsia" w:ascii="宋体" w:hAnsi="宋体" w:eastAsia="宋体" w:cs="宋体"/>
          <w:sz w:val="21"/>
        </w:rPr>
      </w:pPr>
    </w:p>
    <w:p>
      <w:pPr>
        <w:spacing w:before="75" w:line="228" w:lineRule="auto"/>
        <w:ind w:left="1784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6"/>
          <w:sz w:val="23"/>
          <w:szCs w:val="23"/>
        </w:rPr>
        <w:t>(</w:t>
      </w:r>
      <w:r>
        <w:rPr>
          <w:rFonts w:hint="eastAsia" w:ascii="宋体" w:hAnsi="宋体" w:eastAsia="宋体" w:cs="宋体"/>
          <w:spacing w:val="13"/>
          <w:sz w:val="23"/>
          <w:szCs w:val="23"/>
        </w:rPr>
        <w:t>对外、对港澳台、广播文艺、广播剧需在表格标题处注明)</w:t>
      </w:r>
    </w:p>
    <w:p>
      <w:pPr>
        <w:spacing w:line="21" w:lineRule="exact"/>
        <w:rPr>
          <w:rFonts w:hint="eastAsia" w:ascii="宋体" w:hAnsi="宋体" w:eastAsia="宋体" w:cs="宋体"/>
        </w:rPr>
      </w:pPr>
    </w:p>
    <w:tbl>
      <w:tblPr>
        <w:tblStyle w:val="7"/>
        <w:tblW w:w="100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2083"/>
        <w:gridCol w:w="873"/>
        <w:gridCol w:w="392"/>
        <w:gridCol w:w="1266"/>
        <w:gridCol w:w="402"/>
        <w:gridCol w:w="754"/>
        <w:gridCol w:w="281"/>
        <w:gridCol w:w="246"/>
        <w:gridCol w:w="1417"/>
        <w:gridCol w:w="13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7" w:type="dxa"/>
            <w:vAlign w:val="top"/>
          </w:tcPr>
          <w:p>
            <w:pPr>
              <w:spacing w:before="151" w:line="227" w:lineRule="auto"/>
              <w:ind w:left="26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2956" w:type="dxa"/>
            <w:gridSpan w:val="2"/>
            <w:vAlign w:val="top"/>
          </w:tcPr>
          <w:p>
            <w:pPr>
              <w:spacing w:before="150" w:line="228" w:lineRule="auto"/>
              <w:ind w:left="1002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作品题目</w:t>
            </w:r>
          </w:p>
        </w:tc>
        <w:tc>
          <w:tcPr>
            <w:tcW w:w="1658" w:type="dxa"/>
            <w:gridSpan w:val="2"/>
            <w:vAlign w:val="top"/>
          </w:tcPr>
          <w:p>
            <w:pPr>
              <w:spacing w:before="150" w:line="228" w:lineRule="auto"/>
              <w:ind w:left="35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评项目</w:t>
            </w:r>
          </w:p>
        </w:tc>
        <w:tc>
          <w:tcPr>
            <w:tcW w:w="1683" w:type="dxa"/>
            <w:gridSpan w:val="4"/>
            <w:vAlign w:val="top"/>
          </w:tcPr>
          <w:p>
            <w:pPr>
              <w:spacing w:before="150" w:line="228" w:lineRule="auto"/>
              <w:ind w:left="36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作单位</w:t>
            </w:r>
          </w:p>
        </w:tc>
        <w:tc>
          <w:tcPr>
            <w:tcW w:w="1417" w:type="dxa"/>
            <w:vAlign w:val="top"/>
          </w:tcPr>
          <w:p>
            <w:pPr>
              <w:spacing w:before="151" w:line="227" w:lineRule="auto"/>
              <w:ind w:left="293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播出日期</w:t>
            </w:r>
          </w:p>
        </w:tc>
        <w:tc>
          <w:tcPr>
            <w:tcW w:w="1369" w:type="dxa"/>
            <w:vAlign w:val="top"/>
          </w:tcPr>
          <w:p>
            <w:pPr>
              <w:spacing w:before="150" w:line="227" w:lineRule="auto"/>
              <w:ind w:left="152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87" w:type="dxa"/>
            <w:vAlign w:val="top"/>
          </w:tcPr>
          <w:p>
            <w:pPr>
              <w:spacing w:before="262" w:line="192" w:lineRule="auto"/>
              <w:ind w:left="45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南方财经报道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电视新闻栏目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经济科教频道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1月1日-12月31日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87" w:type="dxa"/>
            <w:vAlign w:val="top"/>
          </w:tcPr>
          <w:p>
            <w:pPr>
              <w:spacing w:line="246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75" w:line="192" w:lineRule="auto"/>
              <w:ind w:left="443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Hans"/>
              </w:rPr>
              <w:t>直击“疫”线 海珠日志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电视消息-系列报道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经济科教频道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11月8日-11月30日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987" w:type="dxa"/>
            <w:vAlign w:val="top"/>
          </w:tcPr>
          <w:p>
            <w:pPr>
              <w:spacing w:before="300" w:line="190" w:lineRule="auto"/>
              <w:ind w:left="44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南财观察：豪横卡塔尔 狂砸一年GDP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电视评论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经济科教频道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11月20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日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87" w:type="dxa"/>
            <w:vAlign w:val="top"/>
          </w:tcPr>
          <w:p>
            <w:pPr>
              <w:spacing w:before="296" w:line="192" w:lineRule="auto"/>
              <w:ind w:left="44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文化也是生产力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电视专题-新闻访谈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经济科教频道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5月22日、29日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7" w:type="dxa"/>
            <w:vAlign w:val="top"/>
          </w:tcPr>
          <w:p>
            <w:pPr>
              <w:spacing w:before="288" w:line="189" w:lineRule="auto"/>
              <w:ind w:left="44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了不起的我们.创新创业创未来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广播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消息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系列报道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广东广播电视台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股市广播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2022年10月10-14日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87" w:type="dxa"/>
            <w:vAlign w:val="top"/>
          </w:tcPr>
          <w:p>
            <w:pPr>
              <w:spacing w:before="309" w:line="190" w:lineRule="auto"/>
              <w:ind w:left="442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95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683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87" w:type="dxa"/>
            <w:vAlign w:val="top"/>
          </w:tcPr>
          <w:p>
            <w:pPr>
              <w:spacing w:before="290" w:line="189" w:lineRule="auto"/>
              <w:ind w:left="44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95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683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987" w:type="dxa"/>
            <w:vAlign w:val="top"/>
          </w:tcPr>
          <w:p>
            <w:pPr>
              <w:spacing w:before="198" w:line="382" w:lineRule="auto"/>
              <w:ind w:left="141" w:right="130" w:hanging="1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参评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单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 xml:space="preserve"> 位</w:t>
            </w:r>
          </w:p>
          <w:p>
            <w:pPr>
              <w:spacing w:line="227" w:lineRule="auto"/>
              <w:ind w:left="14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意</w:t>
            </w:r>
            <w:r>
              <w:rPr>
                <w:rFonts w:hint="eastAsia" w:ascii="宋体" w:hAnsi="宋体" w:eastAsia="宋体" w:cs="宋体"/>
                <w:spacing w:val="4"/>
                <w:sz w:val="23"/>
                <w:szCs w:val="23"/>
              </w:rPr>
              <w:t xml:space="preserve">  见</w:t>
            </w:r>
          </w:p>
        </w:tc>
        <w:tc>
          <w:tcPr>
            <w:tcW w:w="9083" w:type="dxa"/>
            <w:gridSpan w:val="10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75" w:line="256" w:lineRule="auto"/>
              <w:ind w:right="1074" w:firstLine="3968" w:firstLineChars="160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</w:rPr>
              <w:t>年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 xml:space="preserve">   月   日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23"/>
                <w:szCs w:val="23"/>
              </w:rPr>
              <w:t>(</w:t>
            </w:r>
            <w:r>
              <w:rPr>
                <w:rFonts w:hint="eastAsia" w:ascii="宋体" w:hAnsi="宋体" w:eastAsia="宋体" w:cs="宋体"/>
                <w:spacing w:val="18"/>
                <w:sz w:val="23"/>
                <w:szCs w:val="23"/>
              </w:rPr>
              <w:t>请加盖单位公章)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87" w:type="dxa"/>
            <w:vAlign w:val="center"/>
          </w:tcPr>
          <w:p>
            <w:pPr>
              <w:spacing w:before="86" w:line="267" w:lineRule="auto"/>
              <w:ind w:left="140" w:right="13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参评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单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位联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系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人姓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名</w:t>
            </w:r>
          </w:p>
        </w:tc>
        <w:tc>
          <w:tcPr>
            <w:tcW w:w="2083" w:type="dxa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崔斌</w:t>
            </w:r>
          </w:p>
        </w:tc>
        <w:tc>
          <w:tcPr>
            <w:tcW w:w="873" w:type="dxa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办公</w:t>
            </w:r>
          </w:p>
          <w:p>
            <w:pPr>
              <w:spacing w:before="86" w:line="267" w:lineRule="auto"/>
              <w:ind w:left="140" w:right="130"/>
              <w:jc w:val="center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电话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default" w:ascii="宋体" w:hAnsi="宋体" w:eastAsia="宋体" w:cs="宋体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020-89504826</w:t>
            </w:r>
          </w:p>
        </w:tc>
        <w:tc>
          <w:tcPr>
            <w:tcW w:w="754" w:type="dxa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手机 号码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default" w:ascii="宋体" w:hAnsi="宋体" w:eastAsia="宋体" w:cs="宋体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13802988007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87" w:type="dxa"/>
            <w:vAlign w:val="center"/>
          </w:tcPr>
          <w:p>
            <w:pPr>
              <w:spacing w:before="87" w:line="233" w:lineRule="auto"/>
              <w:ind w:left="158" w:right="130" w:firstLine="1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</w:rPr>
              <w:t>电  子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</w:rPr>
              <w:t xml:space="preserve">邮 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箱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default" w:ascii="宋体" w:hAnsi="宋体" w:eastAsia="宋体" w:cs="宋体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119123229@qq.com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邮编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before="86" w:line="267" w:lineRule="auto"/>
              <w:ind w:left="140" w:right="130"/>
              <w:jc w:val="center"/>
              <w:rPr>
                <w:rFonts w:hint="default" w:ascii="宋体" w:hAnsi="宋体" w:eastAsia="宋体" w:cs="宋体"/>
                <w:spacing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510000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987" w:type="dxa"/>
            <w:vAlign w:val="top"/>
          </w:tcPr>
          <w:p>
            <w:pPr>
              <w:spacing w:before="168" w:line="289" w:lineRule="auto"/>
              <w:ind w:left="140" w:right="13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>系人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地  址</w:t>
            </w:r>
          </w:p>
        </w:tc>
        <w:tc>
          <w:tcPr>
            <w:tcW w:w="9083" w:type="dxa"/>
            <w:gridSpan w:val="1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广东省广州市越秀区广州大道中307号50楼</w:t>
            </w:r>
          </w:p>
        </w:tc>
      </w:tr>
    </w:tbl>
    <w:p>
      <w:pPr>
        <w:spacing w:before="78" w:line="231" w:lineRule="auto"/>
        <w:rPr>
          <w:rFonts w:hint="eastAsia" w:ascii="宋体" w:hAnsi="宋体" w:eastAsia="宋体" w:cs="宋体"/>
        </w:rPr>
        <w:sectPr>
          <w:footerReference r:id="rId3" w:type="default"/>
          <w:pgSz w:w="11906" w:h="16839"/>
          <w:pgMar w:top="1431" w:right="642" w:bottom="1156" w:left="1188" w:header="0" w:footer="994" w:gutter="0"/>
          <w:pgNumType w:fmt="decimal"/>
          <w:cols w:space="720" w:num="1"/>
        </w:sectPr>
      </w:pPr>
      <w:r>
        <w:rPr>
          <w:rFonts w:hint="eastAsia" w:ascii="宋体" w:hAnsi="宋体" w:eastAsia="宋体" w:cs="宋体"/>
          <w:spacing w:val="-4"/>
          <w:sz w:val="28"/>
          <w:szCs w:val="28"/>
        </w:rPr>
        <w:t>注：参评名额可详见前文参评指标的有关规定，表格行数可根据报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送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数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额增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687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WZjZWFhYjhlZDNkMjQwYmI0NjM0YThmNmZkYTYifQ=="/>
  </w:docVars>
  <w:rsids>
    <w:rsidRoot w:val="00000000"/>
    <w:rsid w:val="11D74E87"/>
    <w:rsid w:val="1E0059A0"/>
    <w:rsid w:val="3AE54C57"/>
    <w:rsid w:val="462B36B8"/>
    <w:rsid w:val="4E633589"/>
    <w:rsid w:val="58CA219D"/>
    <w:rsid w:val="6E2E6AF4"/>
    <w:rsid w:val="735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490</Characters>
  <Lines>0</Lines>
  <Paragraphs>0</Paragraphs>
  <TotalTime>1</TotalTime>
  <ScaleCrop>false</ScaleCrop>
  <LinksUpToDate>false</LinksUpToDate>
  <CharactersWithSpaces>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2021-10-20T04:01:00Z</dcterms:created>
  <dc:creator>ZZB</dc:creator>
  <cp:lastModifiedBy>OTM</cp:lastModifiedBy>
  <dcterms:modified xsi:type="dcterms:W3CDTF">2023-04-28T06:20:53Z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4EEBC98205304A6C9D40BC29769B454B</vt:lpwstr>
  </property>
</Properties>
</file>